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0BE" w:rsidRDefault="00CF1C38" w:rsidP="009A20BE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5B71377B" wp14:editId="216A4CD1">
            <wp:simplePos x="0" y="0"/>
            <wp:positionH relativeFrom="margin">
              <wp:posOffset>6336030</wp:posOffset>
            </wp:positionH>
            <wp:positionV relativeFrom="paragraph">
              <wp:posOffset>11430</wp:posOffset>
            </wp:positionV>
            <wp:extent cx="1001397" cy="455616"/>
            <wp:effectExtent l="0" t="0" r="8255" b="1905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648" cy="47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61312" behindDoc="1" locked="0" layoutInCell="1" allowOverlap="1" wp14:anchorId="5F4FC771" wp14:editId="12A31D2F">
            <wp:simplePos x="0" y="0"/>
            <wp:positionH relativeFrom="margin">
              <wp:align>left</wp:align>
            </wp:positionH>
            <wp:positionV relativeFrom="paragraph">
              <wp:posOffset>457</wp:posOffset>
            </wp:positionV>
            <wp:extent cx="1019175" cy="532308"/>
            <wp:effectExtent l="0" t="0" r="0" b="1270"/>
            <wp:wrapTight wrapText="bothSides">
              <wp:wrapPolygon edited="0">
                <wp:start x="0" y="0"/>
                <wp:lineTo x="0" y="20878"/>
                <wp:lineTo x="20994" y="20878"/>
                <wp:lineTo x="209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323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FE1" w:rsidRDefault="00C90FE1" w:rsidP="00CF1C38">
      <w:pPr>
        <w:jc w:val="center"/>
        <w:rPr>
          <w:b/>
          <w:sz w:val="28"/>
          <w:szCs w:val="28"/>
          <w:u w:val="single"/>
        </w:rPr>
      </w:pPr>
    </w:p>
    <w:p w:rsidR="005838F9" w:rsidRDefault="00C70550" w:rsidP="00CF1C38">
      <w:pPr>
        <w:jc w:val="center"/>
      </w:pPr>
      <w:r w:rsidRPr="007668D2">
        <w:rPr>
          <w:b/>
          <w:sz w:val="28"/>
          <w:szCs w:val="28"/>
          <w:u w:val="single"/>
        </w:rPr>
        <w:t>Disability Insurance for Members of CUPE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1555"/>
        <w:gridCol w:w="3177"/>
        <w:gridCol w:w="1589"/>
        <w:gridCol w:w="1589"/>
        <w:gridCol w:w="3178"/>
      </w:tblGrid>
      <w:tr w:rsidR="00B31794" w:rsidTr="00B31794">
        <w:tc>
          <w:tcPr>
            <w:tcW w:w="1555" w:type="dxa"/>
          </w:tcPr>
          <w:p w:rsidR="005838F9" w:rsidRPr="00CB637A" w:rsidRDefault="005838F9" w:rsidP="00C70550">
            <w:pPr>
              <w:rPr>
                <w:b/>
              </w:rPr>
            </w:pPr>
            <w:r w:rsidRPr="00CB637A">
              <w:rPr>
                <w:b/>
              </w:rPr>
              <w:t>Highlights of the Program</w:t>
            </w:r>
          </w:p>
        </w:tc>
        <w:tc>
          <w:tcPr>
            <w:tcW w:w="9533" w:type="dxa"/>
            <w:gridSpan w:val="4"/>
          </w:tcPr>
          <w:p w:rsidR="005838F9" w:rsidRDefault="005838F9" w:rsidP="005838F9">
            <w:pPr>
              <w:pStyle w:val="ListParagraph"/>
              <w:numPr>
                <w:ilvl w:val="0"/>
                <w:numId w:val="5"/>
              </w:numPr>
            </w:pPr>
            <w:r>
              <w:t>Voluntary</w:t>
            </w:r>
          </w:p>
          <w:p w:rsidR="005838F9" w:rsidRDefault="005838F9" w:rsidP="005838F9">
            <w:pPr>
              <w:pStyle w:val="ListParagraph"/>
              <w:numPr>
                <w:ilvl w:val="0"/>
                <w:numId w:val="5"/>
              </w:numPr>
            </w:pPr>
            <w:r>
              <w:t>Provides Members with both Injury and Illness coverage</w:t>
            </w:r>
          </w:p>
          <w:p w:rsidR="005838F9" w:rsidRDefault="005838F9" w:rsidP="00AC7284">
            <w:pPr>
              <w:pStyle w:val="ListParagraph"/>
              <w:numPr>
                <w:ilvl w:val="0"/>
                <w:numId w:val="8"/>
              </w:numPr>
            </w:pPr>
            <w:r>
              <w:t>Members can select Injury only or Injury and Illness</w:t>
            </w:r>
          </w:p>
          <w:p w:rsidR="005838F9" w:rsidRDefault="005838F9" w:rsidP="005838F9">
            <w:pPr>
              <w:pStyle w:val="ListParagraph"/>
              <w:numPr>
                <w:ilvl w:val="0"/>
                <w:numId w:val="5"/>
              </w:numPr>
            </w:pPr>
            <w:r>
              <w:t xml:space="preserve">A </w:t>
            </w:r>
            <w:r w:rsidR="00AC7284">
              <w:t>solution can be customized for every Member to provide them with the coverage they want and can afford</w:t>
            </w:r>
          </w:p>
          <w:p w:rsidR="00AC7284" w:rsidRDefault="00AC7284" w:rsidP="00AC7284">
            <w:pPr>
              <w:pStyle w:val="ListParagraph"/>
              <w:numPr>
                <w:ilvl w:val="0"/>
                <w:numId w:val="7"/>
              </w:numPr>
            </w:pPr>
            <w:r>
              <w:t>There are three factors we can adjust as we customize each Member’s coverage:</w:t>
            </w:r>
          </w:p>
          <w:p w:rsidR="00AC7284" w:rsidRDefault="00AC7284" w:rsidP="00B31794">
            <w:pPr>
              <w:pStyle w:val="ListParagraph"/>
              <w:numPr>
                <w:ilvl w:val="0"/>
                <w:numId w:val="9"/>
              </w:numPr>
            </w:pPr>
            <w:r>
              <w:t>Waiting Period (options are: 0 days, 30 days, 90 days, 120 days)</w:t>
            </w:r>
          </w:p>
          <w:p w:rsidR="00AC7284" w:rsidRDefault="00AC7284" w:rsidP="00B31794">
            <w:pPr>
              <w:pStyle w:val="ListParagraph"/>
              <w:numPr>
                <w:ilvl w:val="0"/>
                <w:numId w:val="9"/>
              </w:numPr>
            </w:pPr>
            <w:r>
              <w:t>Monthly Benefit (increments of $100 from $500 to $5,000)</w:t>
            </w:r>
          </w:p>
          <w:p w:rsidR="00AC7284" w:rsidRDefault="00AC7284" w:rsidP="00B31794">
            <w:pPr>
              <w:pStyle w:val="ListParagraph"/>
              <w:numPr>
                <w:ilvl w:val="0"/>
                <w:numId w:val="9"/>
              </w:numPr>
            </w:pPr>
            <w:r>
              <w:t>Benefit Period per disability (2 years, 5 years, or to age 70)</w:t>
            </w:r>
          </w:p>
          <w:p w:rsidR="00740BFF" w:rsidRDefault="00AC7284" w:rsidP="00740BFF">
            <w:pPr>
              <w:pStyle w:val="ListParagraph"/>
              <w:numPr>
                <w:ilvl w:val="0"/>
                <w:numId w:val="5"/>
              </w:numPr>
            </w:pPr>
            <w:r>
              <w:t>Members can use sick days as a source of income during waiting period</w:t>
            </w:r>
          </w:p>
          <w:p w:rsidR="0036565E" w:rsidRDefault="00FA0064" w:rsidP="00740BFF">
            <w:pPr>
              <w:pStyle w:val="ListParagraph"/>
              <w:numPr>
                <w:ilvl w:val="0"/>
                <w:numId w:val="5"/>
              </w:numPr>
            </w:pPr>
            <w:r>
              <w:t>Once you have a policy in place, your premiums are level (do not increase due to age)</w:t>
            </w:r>
          </w:p>
        </w:tc>
      </w:tr>
      <w:tr w:rsidR="00B31794" w:rsidTr="00B31794">
        <w:tc>
          <w:tcPr>
            <w:tcW w:w="1555" w:type="dxa"/>
          </w:tcPr>
          <w:p w:rsidR="005838F9" w:rsidRPr="00CB637A" w:rsidRDefault="00AC7284" w:rsidP="00C70550">
            <w:pPr>
              <w:rPr>
                <w:b/>
              </w:rPr>
            </w:pPr>
            <w:r w:rsidRPr="00CB637A">
              <w:rPr>
                <w:b/>
              </w:rPr>
              <w:t>Injury</w:t>
            </w:r>
          </w:p>
        </w:tc>
        <w:tc>
          <w:tcPr>
            <w:tcW w:w="9533" w:type="dxa"/>
            <w:gridSpan w:val="4"/>
          </w:tcPr>
          <w:p w:rsidR="005838F9" w:rsidRDefault="00AC7284" w:rsidP="00AC7284">
            <w:pPr>
              <w:pStyle w:val="ListParagraph"/>
              <w:numPr>
                <w:ilvl w:val="0"/>
                <w:numId w:val="5"/>
              </w:numPr>
            </w:pPr>
            <w:r>
              <w:t>The application for Injury asks three basic questions:</w:t>
            </w:r>
          </w:p>
          <w:p w:rsidR="00AC7284" w:rsidRDefault="00AC7284" w:rsidP="00AC7284">
            <w:pPr>
              <w:pStyle w:val="ListParagraph"/>
              <w:numPr>
                <w:ilvl w:val="0"/>
                <w:numId w:val="7"/>
              </w:numPr>
            </w:pPr>
            <w:r>
              <w:t>Are you a Canadian Citizen or have you been granted Permanent Resident status?</w:t>
            </w:r>
          </w:p>
          <w:p w:rsidR="00AC7284" w:rsidRDefault="00AC7284" w:rsidP="00AC7284">
            <w:pPr>
              <w:pStyle w:val="ListParagraph"/>
              <w:numPr>
                <w:ilvl w:val="0"/>
                <w:numId w:val="7"/>
              </w:numPr>
            </w:pPr>
            <w:r>
              <w:t>Do you work at least 20 hours a week for 35 weeks?</w:t>
            </w:r>
          </w:p>
          <w:p w:rsidR="00AC7284" w:rsidRDefault="00AC7284" w:rsidP="00B31794">
            <w:pPr>
              <w:pStyle w:val="ListParagraph"/>
              <w:numPr>
                <w:ilvl w:val="0"/>
                <w:numId w:val="10"/>
              </w:numPr>
            </w:pPr>
            <w:r>
              <w:t>There is flexibility here</w:t>
            </w:r>
          </w:p>
          <w:p w:rsidR="00AC7284" w:rsidRDefault="00AC7284" w:rsidP="00B31794">
            <w:pPr>
              <w:pStyle w:val="ListParagraph"/>
              <w:numPr>
                <w:ilvl w:val="0"/>
                <w:numId w:val="10"/>
              </w:numPr>
            </w:pPr>
            <w:r>
              <w:t>This can be averaged</w:t>
            </w:r>
          </w:p>
          <w:p w:rsidR="00AC7284" w:rsidRDefault="00AC7284" w:rsidP="00B31794">
            <w:pPr>
              <w:pStyle w:val="ListParagraph"/>
              <w:numPr>
                <w:ilvl w:val="0"/>
                <w:numId w:val="10"/>
              </w:numPr>
            </w:pPr>
            <w:r>
              <w:t>Do not need to “own” the hours, just need to work them</w:t>
            </w:r>
          </w:p>
          <w:p w:rsidR="00AC7284" w:rsidRDefault="00AC7284" w:rsidP="00AC7284">
            <w:pPr>
              <w:pStyle w:val="ListParagraph"/>
              <w:numPr>
                <w:ilvl w:val="0"/>
                <w:numId w:val="7"/>
              </w:numPr>
            </w:pPr>
            <w:r>
              <w:t>Do you have any ongoing restrictions or limitations to your bodily movements or daily activities as a result of an injury or other condition?</w:t>
            </w:r>
          </w:p>
          <w:p w:rsidR="00AC7284" w:rsidRDefault="00DF5414" w:rsidP="00CB637A">
            <w:pPr>
              <w:pStyle w:val="ListParagraph"/>
              <w:numPr>
                <w:ilvl w:val="0"/>
                <w:numId w:val="5"/>
              </w:numPr>
            </w:pPr>
            <w:r>
              <w:t>An Injury Policy is guaranteed renewable to age 75</w:t>
            </w:r>
          </w:p>
        </w:tc>
      </w:tr>
      <w:tr w:rsidR="00B31794" w:rsidTr="00B31794">
        <w:tc>
          <w:tcPr>
            <w:tcW w:w="1555" w:type="dxa"/>
          </w:tcPr>
          <w:p w:rsidR="00DF5414" w:rsidRPr="00CB637A" w:rsidRDefault="00DF5414" w:rsidP="00C70550">
            <w:pPr>
              <w:rPr>
                <w:b/>
              </w:rPr>
            </w:pPr>
            <w:r w:rsidRPr="00CB637A">
              <w:rPr>
                <w:b/>
              </w:rPr>
              <w:t>Illness</w:t>
            </w:r>
          </w:p>
        </w:tc>
        <w:tc>
          <w:tcPr>
            <w:tcW w:w="9533" w:type="dxa"/>
            <w:gridSpan w:val="4"/>
          </w:tcPr>
          <w:p w:rsidR="00DF5414" w:rsidRDefault="00DF5414" w:rsidP="00DF5414">
            <w:pPr>
              <w:pStyle w:val="ListParagraph"/>
              <w:numPr>
                <w:ilvl w:val="0"/>
                <w:numId w:val="5"/>
              </w:numPr>
            </w:pPr>
            <w:r>
              <w:t>The application for Illness is more involved, asks a handful of health questions, and approval is not guaranteed (there will be declines)</w:t>
            </w:r>
          </w:p>
          <w:p w:rsidR="00DF5414" w:rsidRDefault="00DF5414" w:rsidP="00CB637A">
            <w:pPr>
              <w:pStyle w:val="ListParagraph"/>
              <w:numPr>
                <w:ilvl w:val="0"/>
                <w:numId w:val="5"/>
              </w:numPr>
            </w:pPr>
            <w:r>
              <w:t>An Illness Policy is guaranteed renewable to age 70</w:t>
            </w:r>
          </w:p>
        </w:tc>
      </w:tr>
      <w:tr w:rsidR="00B31794" w:rsidTr="000F72BD">
        <w:tc>
          <w:tcPr>
            <w:tcW w:w="1555" w:type="dxa"/>
          </w:tcPr>
          <w:p w:rsidR="00B31794" w:rsidRPr="00CB637A" w:rsidRDefault="00B31794" w:rsidP="00C70550">
            <w:pPr>
              <w:rPr>
                <w:b/>
              </w:rPr>
            </w:pPr>
            <w:r w:rsidRPr="00CB637A">
              <w:rPr>
                <w:b/>
              </w:rPr>
              <w:t>Definitions of Disability</w:t>
            </w:r>
          </w:p>
        </w:tc>
        <w:tc>
          <w:tcPr>
            <w:tcW w:w="4766" w:type="dxa"/>
            <w:gridSpan w:val="2"/>
          </w:tcPr>
          <w:p w:rsidR="00B31794" w:rsidRPr="00CB637A" w:rsidRDefault="00B31794" w:rsidP="00B31794">
            <w:pPr>
              <w:rPr>
                <w:b/>
                <w:u w:val="single"/>
              </w:rPr>
            </w:pPr>
            <w:r w:rsidRPr="00CB637A">
              <w:rPr>
                <w:b/>
                <w:u w:val="single"/>
              </w:rPr>
              <w:t>Definition of Disability (first 36 months)</w:t>
            </w:r>
          </w:p>
          <w:p w:rsidR="00B31794" w:rsidRDefault="00B31794" w:rsidP="00B31794">
            <w:pPr>
              <w:pStyle w:val="ListParagraph"/>
              <w:numPr>
                <w:ilvl w:val="0"/>
                <w:numId w:val="5"/>
              </w:numPr>
            </w:pPr>
            <w:r>
              <w:t>Due directly to injury or illness</w:t>
            </w:r>
          </w:p>
          <w:p w:rsidR="00B31794" w:rsidRDefault="00B31794" w:rsidP="00B31794">
            <w:pPr>
              <w:pStyle w:val="ListParagraph"/>
              <w:numPr>
                <w:ilvl w:val="0"/>
                <w:numId w:val="5"/>
              </w:numPr>
            </w:pPr>
            <w:r>
              <w:t>Unable to perform the important</w:t>
            </w:r>
            <w:r w:rsidR="00F4063E">
              <w:t xml:space="preserve"> duties</w:t>
            </w:r>
            <w:r>
              <w:t xml:space="preserve"> of your job</w:t>
            </w:r>
          </w:p>
          <w:p w:rsidR="00B31794" w:rsidRDefault="00B31794" w:rsidP="00B31794">
            <w:pPr>
              <w:pStyle w:val="ListParagraph"/>
              <w:numPr>
                <w:ilvl w:val="0"/>
                <w:numId w:val="5"/>
              </w:numPr>
            </w:pPr>
            <w:r>
              <w:t>Not engaged in gainful employment</w:t>
            </w:r>
          </w:p>
          <w:p w:rsidR="00B31794" w:rsidRDefault="00B31794" w:rsidP="00C70550">
            <w:pPr>
              <w:pStyle w:val="ListParagraph"/>
              <w:numPr>
                <w:ilvl w:val="0"/>
                <w:numId w:val="5"/>
              </w:numPr>
            </w:pPr>
            <w:r>
              <w:t>Receiving Physician’s care</w:t>
            </w:r>
          </w:p>
        </w:tc>
        <w:tc>
          <w:tcPr>
            <w:tcW w:w="4767" w:type="dxa"/>
            <w:gridSpan w:val="2"/>
          </w:tcPr>
          <w:p w:rsidR="00B31794" w:rsidRPr="00CB637A" w:rsidRDefault="00B31794" w:rsidP="00C70550">
            <w:pPr>
              <w:rPr>
                <w:b/>
                <w:u w:val="single"/>
              </w:rPr>
            </w:pPr>
            <w:r w:rsidRPr="00CB637A">
              <w:rPr>
                <w:b/>
                <w:u w:val="single"/>
              </w:rPr>
              <w:t>Definition of Disability (after 36 months)</w:t>
            </w:r>
          </w:p>
          <w:p w:rsidR="00B31794" w:rsidRDefault="00B31794" w:rsidP="00B31794">
            <w:pPr>
              <w:pStyle w:val="ListParagraph"/>
              <w:numPr>
                <w:ilvl w:val="0"/>
                <w:numId w:val="5"/>
              </w:numPr>
            </w:pPr>
            <w:r>
              <w:t>Due directly to injury or illness</w:t>
            </w:r>
          </w:p>
          <w:p w:rsidR="00B31794" w:rsidRDefault="00B31794" w:rsidP="00B31794">
            <w:pPr>
              <w:pStyle w:val="ListParagraph"/>
              <w:numPr>
                <w:ilvl w:val="0"/>
                <w:numId w:val="5"/>
              </w:numPr>
            </w:pPr>
            <w:r>
              <w:t>Unable to engage in any Reasonable occupation for which you are, or may reasonable become, fitted by education, training, or experience</w:t>
            </w:r>
          </w:p>
          <w:p w:rsidR="00B31794" w:rsidRDefault="00B31794" w:rsidP="00C70550">
            <w:pPr>
              <w:pStyle w:val="ListParagraph"/>
              <w:numPr>
                <w:ilvl w:val="0"/>
                <w:numId w:val="5"/>
              </w:numPr>
            </w:pPr>
            <w:r>
              <w:t>Receiving Physician’s care</w:t>
            </w:r>
          </w:p>
        </w:tc>
      </w:tr>
      <w:tr w:rsidR="00B31794" w:rsidTr="00AD2D8A">
        <w:tc>
          <w:tcPr>
            <w:tcW w:w="1555" w:type="dxa"/>
          </w:tcPr>
          <w:p w:rsidR="00B31794" w:rsidRDefault="00B31794" w:rsidP="00C70550">
            <w:pPr>
              <w:rPr>
                <w:b/>
              </w:rPr>
            </w:pPr>
            <w:r w:rsidRPr="00CB637A">
              <w:rPr>
                <w:b/>
              </w:rPr>
              <w:t>Exclusions</w:t>
            </w:r>
          </w:p>
          <w:p w:rsidR="00740BFF" w:rsidRPr="00CB637A" w:rsidRDefault="00740BFF" w:rsidP="00C70550">
            <w:pPr>
              <w:rPr>
                <w:b/>
              </w:rPr>
            </w:pPr>
            <w:r>
              <w:rPr>
                <w:b/>
              </w:rPr>
              <w:t>(These are items that are not covered, but do not result in the application being declined.)</w:t>
            </w:r>
          </w:p>
        </w:tc>
        <w:tc>
          <w:tcPr>
            <w:tcW w:w="3177" w:type="dxa"/>
          </w:tcPr>
          <w:p w:rsidR="00CB637A" w:rsidRPr="00CB637A" w:rsidRDefault="00CB637A" w:rsidP="00CB637A">
            <w:pPr>
              <w:rPr>
                <w:b/>
                <w:u w:val="single"/>
              </w:rPr>
            </w:pPr>
            <w:r w:rsidRPr="00CB637A">
              <w:rPr>
                <w:b/>
                <w:u w:val="single"/>
              </w:rPr>
              <w:t>High risk activities</w:t>
            </w:r>
          </w:p>
          <w:p w:rsidR="00CB637A" w:rsidRDefault="00CB637A" w:rsidP="00CB637A">
            <w:pPr>
              <w:pStyle w:val="ListParagraph"/>
              <w:numPr>
                <w:ilvl w:val="0"/>
                <w:numId w:val="11"/>
              </w:numPr>
              <w:ind w:left="515"/>
            </w:pPr>
            <w:r>
              <w:t>Flying in a non-commercial, passenger aircraft</w:t>
            </w:r>
          </w:p>
          <w:p w:rsidR="00CB637A" w:rsidRDefault="00CB637A" w:rsidP="00CB637A">
            <w:pPr>
              <w:pStyle w:val="ListParagraph"/>
              <w:numPr>
                <w:ilvl w:val="0"/>
                <w:numId w:val="11"/>
              </w:numPr>
              <w:ind w:left="515"/>
            </w:pPr>
            <w:r>
              <w:t>Participating in professional athletics or international competition</w:t>
            </w:r>
          </w:p>
          <w:p w:rsidR="00CB637A" w:rsidRDefault="00CB637A" w:rsidP="00CB637A">
            <w:pPr>
              <w:pStyle w:val="ListParagraph"/>
              <w:numPr>
                <w:ilvl w:val="0"/>
                <w:numId w:val="11"/>
              </w:numPr>
              <w:ind w:left="515"/>
            </w:pPr>
            <w:r>
              <w:t>Scuba diving, underwater welding</w:t>
            </w:r>
          </w:p>
          <w:p w:rsidR="00CB637A" w:rsidRDefault="00CB637A" w:rsidP="00CB637A">
            <w:pPr>
              <w:pStyle w:val="ListParagraph"/>
              <w:numPr>
                <w:ilvl w:val="0"/>
                <w:numId w:val="11"/>
              </w:numPr>
              <w:ind w:left="515"/>
            </w:pPr>
            <w:r>
              <w:t>Mountaineering, parachuting, hang gliding</w:t>
            </w:r>
          </w:p>
          <w:p w:rsidR="00B31794" w:rsidRDefault="00CB637A" w:rsidP="00CB637A">
            <w:pPr>
              <w:pStyle w:val="ListParagraph"/>
              <w:numPr>
                <w:ilvl w:val="0"/>
                <w:numId w:val="11"/>
              </w:numPr>
              <w:ind w:left="515"/>
            </w:pPr>
            <w:r>
              <w:t>Self-inflicted harm</w:t>
            </w:r>
          </w:p>
        </w:tc>
        <w:tc>
          <w:tcPr>
            <w:tcW w:w="3178" w:type="dxa"/>
            <w:gridSpan w:val="2"/>
          </w:tcPr>
          <w:p w:rsidR="00CB637A" w:rsidRPr="00CB637A" w:rsidRDefault="00CB637A" w:rsidP="00CB637A">
            <w:pPr>
              <w:rPr>
                <w:b/>
                <w:u w:val="single"/>
              </w:rPr>
            </w:pPr>
            <w:r w:rsidRPr="00CB637A">
              <w:rPr>
                <w:b/>
                <w:u w:val="single"/>
              </w:rPr>
              <w:t>Illegal activities</w:t>
            </w:r>
          </w:p>
          <w:p w:rsidR="00CB637A" w:rsidRDefault="00CB637A" w:rsidP="00CB637A">
            <w:pPr>
              <w:pStyle w:val="ListParagraph"/>
              <w:numPr>
                <w:ilvl w:val="0"/>
                <w:numId w:val="12"/>
              </w:numPr>
              <w:ind w:left="545"/>
            </w:pPr>
            <w:r>
              <w:t>Driving while under the influence</w:t>
            </w:r>
          </w:p>
          <w:p w:rsidR="00CB637A" w:rsidRDefault="00CB637A" w:rsidP="00CB637A">
            <w:pPr>
              <w:pStyle w:val="ListParagraph"/>
              <w:numPr>
                <w:ilvl w:val="0"/>
                <w:numId w:val="12"/>
              </w:numPr>
              <w:ind w:left="545"/>
            </w:pPr>
            <w:r>
              <w:t>Committing a crime</w:t>
            </w:r>
          </w:p>
          <w:p w:rsidR="00CB637A" w:rsidRDefault="00CB637A" w:rsidP="00CB637A">
            <w:pPr>
              <w:pStyle w:val="ListParagraph"/>
              <w:numPr>
                <w:ilvl w:val="0"/>
                <w:numId w:val="12"/>
              </w:numPr>
              <w:ind w:left="545"/>
            </w:pPr>
            <w:r>
              <w:t>Use of drugs or poison</w:t>
            </w:r>
          </w:p>
          <w:p w:rsidR="00CB637A" w:rsidRDefault="00CB637A" w:rsidP="00CB637A">
            <w:pPr>
              <w:pStyle w:val="ListParagraph"/>
              <w:numPr>
                <w:ilvl w:val="0"/>
                <w:numId w:val="12"/>
              </w:numPr>
              <w:ind w:left="545"/>
            </w:pPr>
            <w:r>
              <w:t>Illegal occupation</w:t>
            </w:r>
          </w:p>
          <w:p w:rsidR="00CB637A" w:rsidRDefault="00CB637A" w:rsidP="00CB637A">
            <w:pPr>
              <w:pStyle w:val="ListParagraph"/>
              <w:numPr>
                <w:ilvl w:val="0"/>
                <w:numId w:val="12"/>
              </w:numPr>
              <w:ind w:left="545"/>
            </w:pPr>
            <w:r>
              <w:t>Substance abuse</w:t>
            </w:r>
          </w:p>
          <w:p w:rsidR="00B31794" w:rsidRDefault="00B31794" w:rsidP="00C70550"/>
        </w:tc>
        <w:tc>
          <w:tcPr>
            <w:tcW w:w="3178" w:type="dxa"/>
          </w:tcPr>
          <w:p w:rsidR="00CB637A" w:rsidRPr="00CB637A" w:rsidRDefault="00CB637A" w:rsidP="00CB637A">
            <w:pPr>
              <w:rPr>
                <w:b/>
                <w:u w:val="single"/>
              </w:rPr>
            </w:pPr>
            <w:r w:rsidRPr="00CB637A">
              <w:rPr>
                <w:b/>
                <w:u w:val="single"/>
              </w:rPr>
              <w:t>Health/Physical issues</w:t>
            </w:r>
          </w:p>
          <w:p w:rsidR="00CB637A" w:rsidRDefault="00CB637A" w:rsidP="00CB637A">
            <w:pPr>
              <w:pStyle w:val="ListParagraph"/>
              <w:numPr>
                <w:ilvl w:val="0"/>
                <w:numId w:val="13"/>
              </w:numPr>
              <w:ind w:left="460" w:hanging="333"/>
            </w:pPr>
            <w:r>
              <w:t>Normal pregnancy</w:t>
            </w:r>
          </w:p>
          <w:p w:rsidR="00CB637A" w:rsidRDefault="00CB637A" w:rsidP="00CB637A">
            <w:pPr>
              <w:pStyle w:val="ListParagraph"/>
              <w:numPr>
                <w:ilvl w:val="0"/>
                <w:numId w:val="13"/>
              </w:numPr>
              <w:ind w:left="460" w:hanging="333"/>
            </w:pPr>
            <w:r>
              <w:t>Service in the armed forces</w:t>
            </w:r>
          </w:p>
          <w:p w:rsidR="00CB637A" w:rsidRDefault="00CB637A" w:rsidP="00CB637A">
            <w:pPr>
              <w:pStyle w:val="ListParagraph"/>
              <w:numPr>
                <w:ilvl w:val="0"/>
                <w:numId w:val="13"/>
              </w:numPr>
              <w:ind w:left="460" w:hanging="333"/>
            </w:pPr>
            <w:r>
              <w:t>Chronic Fatique Syndrome</w:t>
            </w:r>
          </w:p>
          <w:p w:rsidR="00CB637A" w:rsidRDefault="00CB637A" w:rsidP="00CB637A">
            <w:pPr>
              <w:pStyle w:val="ListParagraph"/>
              <w:numPr>
                <w:ilvl w:val="0"/>
                <w:numId w:val="13"/>
              </w:numPr>
              <w:ind w:left="460" w:hanging="333"/>
            </w:pPr>
            <w:r>
              <w:t>Fibromyalgia</w:t>
            </w:r>
          </w:p>
          <w:p w:rsidR="00CB637A" w:rsidRDefault="00CB637A" w:rsidP="00CB637A">
            <w:pPr>
              <w:pStyle w:val="ListParagraph"/>
              <w:numPr>
                <w:ilvl w:val="0"/>
                <w:numId w:val="13"/>
              </w:numPr>
              <w:ind w:left="460" w:hanging="333"/>
            </w:pPr>
            <w:r>
              <w:t>Depression</w:t>
            </w:r>
          </w:p>
          <w:p w:rsidR="00CB637A" w:rsidRDefault="00CB637A" w:rsidP="00CB637A">
            <w:pPr>
              <w:pStyle w:val="ListParagraph"/>
              <w:numPr>
                <w:ilvl w:val="0"/>
                <w:numId w:val="13"/>
              </w:numPr>
              <w:ind w:left="460" w:hanging="333"/>
            </w:pPr>
            <w:r>
              <w:t>Anxiety</w:t>
            </w:r>
          </w:p>
          <w:p w:rsidR="00B31794" w:rsidRDefault="00B31794" w:rsidP="00C70550"/>
        </w:tc>
      </w:tr>
      <w:tr w:rsidR="00F45033" w:rsidTr="00B31794">
        <w:tc>
          <w:tcPr>
            <w:tcW w:w="1555" w:type="dxa"/>
          </w:tcPr>
          <w:p w:rsidR="00F45033" w:rsidRPr="00CB637A" w:rsidRDefault="00F45033" w:rsidP="00C70550">
            <w:pPr>
              <w:rPr>
                <w:b/>
              </w:rPr>
            </w:pPr>
            <w:r w:rsidRPr="00CB637A">
              <w:rPr>
                <w:b/>
              </w:rPr>
              <w:t>How to apply</w:t>
            </w:r>
          </w:p>
        </w:tc>
        <w:tc>
          <w:tcPr>
            <w:tcW w:w="9533" w:type="dxa"/>
            <w:gridSpan w:val="4"/>
          </w:tcPr>
          <w:p w:rsidR="00F45033" w:rsidRDefault="00F45033" w:rsidP="00C70550">
            <w:r>
              <w:t>Contact Dave Higdon at Higgins Financial (651-6258) or financialcoach@higginsfinancial.ca</w:t>
            </w:r>
          </w:p>
        </w:tc>
      </w:tr>
    </w:tbl>
    <w:p w:rsidR="00F45033" w:rsidRDefault="00F45033" w:rsidP="005571BE"/>
    <w:sectPr w:rsidR="00F45033" w:rsidSect="005571BE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E6B" w:rsidRDefault="006E6E6B" w:rsidP="00B31794">
      <w:pPr>
        <w:spacing w:after="0" w:line="240" w:lineRule="auto"/>
      </w:pPr>
      <w:r>
        <w:separator/>
      </w:r>
    </w:p>
  </w:endnote>
  <w:endnote w:type="continuationSeparator" w:id="0">
    <w:p w:rsidR="006E6E6B" w:rsidRDefault="006E6E6B" w:rsidP="00B3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E6B" w:rsidRDefault="006E6E6B" w:rsidP="00B31794">
      <w:pPr>
        <w:spacing w:after="0" w:line="240" w:lineRule="auto"/>
      </w:pPr>
      <w:r>
        <w:separator/>
      </w:r>
    </w:p>
  </w:footnote>
  <w:footnote w:type="continuationSeparator" w:id="0">
    <w:p w:rsidR="006E6E6B" w:rsidRDefault="006E6E6B" w:rsidP="00B31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276E"/>
    <w:multiLevelType w:val="hybridMultilevel"/>
    <w:tmpl w:val="3158511E"/>
    <w:lvl w:ilvl="0" w:tplc="2D4E7D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F505E"/>
    <w:multiLevelType w:val="hybridMultilevel"/>
    <w:tmpl w:val="834EAF12"/>
    <w:lvl w:ilvl="0" w:tplc="4AF4E7E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6972D3"/>
    <w:multiLevelType w:val="hybridMultilevel"/>
    <w:tmpl w:val="CE5676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37318C"/>
    <w:multiLevelType w:val="hybridMultilevel"/>
    <w:tmpl w:val="0F3E0DC2"/>
    <w:lvl w:ilvl="0" w:tplc="FF9213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E3370"/>
    <w:multiLevelType w:val="hybridMultilevel"/>
    <w:tmpl w:val="60586A08"/>
    <w:lvl w:ilvl="0" w:tplc="4E1013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90A58"/>
    <w:multiLevelType w:val="hybridMultilevel"/>
    <w:tmpl w:val="FE0E1D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98667C"/>
    <w:multiLevelType w:val="hybridMultilevel"/>
    <w:tmpl w:val="CBB213D2"/>
    <w:lvl w:ilvl="0" w:tplc="7CF89E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559EE"/>
    <w:multiLevelType w:val="hybridMultilevel"/>
    <w:tmpl w:val="A1BE86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70B50F5"/>
    <w:multiLevelType w:val="hybridMultilevel"/>
    <w:tmpl w:val="6C6E27DA"/>
    <w:lvl w:ilvl="0" w:tplc="9D682E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87B0C"/>
    <w:multiLevelType w:val="hybridMultilevel"/>
    <w:tmpl w:val="779067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DE59AD"/>
    <w:multiLevelType w:val="hybridMultilevel"/>
    <w:tmpl w:val="314EC7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FF70AD5"/>
    <w:multiLevelType w:val="hybridMultilevel"/>
    <w:tmpl w:val="CC102FF0"/>
    <w:lvl w:ilvl="0" w:tplc="47E0EE2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3E1C80"/>
    <w:multiLevelType w:val="hybridMultilevel"/>
    <w:tmpl w:val="589CBA46"/>
    <w:lvl w:ilvl="0" w:tplc="D076EFF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12"/>
  </w:num>
  <w:num w:numId="8">
    <w:abstractNumId w:val="11"/>
  </w:num>
  <w:num w:numId="9">
    <w:abstractNumId w:val="7"/>
  </w:num>
  <w:num w:numId="10">
    <w:abstractNumId w:val="10"/>
  </w:num>
  <w:num w:numId="11">
    <w:abstractNumId w:val="5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50"/>
    <w:rsid w:val="00084635"/>
    <w:rsid w:val="000F6F6C"/>
    <w:rsid w:val="00113CC7"/>
    <w:rsid w:val="00133A32"/>
    <w:rsid w:val="00153368"/>
    <w:rsid w:val="00182CE3"/>
    <w:rsid w:val="00207CF1"/>
    <w:rsid w:val="002521B8"/>
    <w:rsid w:val="002A768B"/>
    <w:rsid w:val="002C0D13"/>
    <w:rsid w:val="0036565E"/>
    <w:rsid w:val="00396BAF"/>
    <w:rsid w:val="003F362E"/>
    <w:rsid w:val="00434287"/>
    <w:rsid w:val="0047021C"/>
    <w:rsid w:val="004953C5"/>
    <w:rsid w:val="004C1E0C"/>
    <w:rsid w:val="005571BE"/>
    <w:rsid w:val="00580C64"/>
    <w:rsid w:val="005838F9"/>
    <w:rsid w:val="00603EE7"/>
    <w:rsid w:val="0063543B"/>
    <w:rsid w:val="00670CD9"/>
    <w:rsid w:val="006A22E8"/>
    <w:rsid w:val="006E6E6B"/>
    <w:rsid w:val="00740BFF"/>
    <w:rsid w:val="0075004C"/>
    <w:rsid w:val="007668D2"/>
    <w:rsid w:val="00783CAF"/>
    <w:rsid w:val="007C29EE"/>
    <w:rsid w:val="00817606"/>
    <w:rsid w:val="00834560"/>
    <w:rsid w:val="00851806"/>
    <w:rsid w:val="00874D5A"/>
    <w:rsid w:val="00883BF8"/>
    <w:rsid w:val="0089783C"/>
    <w:rsid w:val="009A20BE"/>
    <w:rsid w:val="009A75D5"/>
    <w:rsid w:val="009A7D93"/>
    <w:rsid w:val="00A601DF"/>
    <w:rsid w:val="00A652B5"/>
    <w:rsid w:val="00AC7284"/>
    <w:rsid w:val="00B31794"/>
    <w:rsid w:val="00B3726A"/>
    <w:rsid w:val="00B94C37"/>
    <w:rsid w:val="00C70550"/>
    <w:rsid w:val="00C90FE1"/>
    <w:rsid w:val="00CB0DBB"/>
    <w:rsid w:val="00CB637A"/>
    <w:rsid w:val="00CB7835"/>
    <w:rsid w:val="00CD0172"/>
    <w:rsid w:val="00CF1C38"/>
    <w:rsid w:val="00DF5414"/>
    <w:rsid w:val="00E87601"/>
    <w:rsid w:val="00EC5D34"/>
    <w:rsid w:val="00F4063E"/>
    <w:rsid w:val="00F45033"/>
    <w:rsid w:val="00F75185"/>
    <w:rsid w:val="00FA0064"/>
    <w:rsid w:val="00FE0AE9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4A4C3C-13C6-4D5A-A674-5DD258F4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550"/>
    <w:pPr>
      <w:ind w:left="720"/>
      <w:contextualSpacing/>
    </w:pPr>
  </w:style>
  <w:style w:type="table" w:styleId="TableGrid">
    <w:name w:val="Table Grid"/>
    <w:basedOn w:val="TableNormal"/>
    <w:uiPriority w:val="39"/>
    <w:rsid w:val="0058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C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1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794"/>
  </w:style>
  <w:style w:type="paragraph" w:styleId="Footer">
    <w:name w:val="footer"/>
    <w:basedOn w:val="Normal"/>
    <w:link w:val="FooterChar"/>
    <w:uiPriority w:val="99"/>
    <w:unhideWhenUsed/>
    <w:rsid w:val="00B31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794"/>
  </w:style>
  <w:style w:type="character" w:styleId="Hyperlink">
    <w:name w:val="Hyperlink"/>
    <w:basedOn w:val="DefaultParagraphFont"/>
    <w:uiPriority w:val="99"/>
    <w:unhideWhenUsed/>
    <w:rsid w:val="00F450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99662-04A9-41BD-958F-C82191E5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Higgins General Insurance Ltd.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Higdon</dc:creator>
  <cp:lastModifiedBy>CUPE Office</cp:lastModifiedBy>
  <cp:revision>2</cp:revision>
  <dcterms:created xsi:type="dcterms:W3CDTF">2017-10-02T13:13:00Z</dcterms:created>
  <dcterms:modified xsi:type="dcterms:W3CDTF">2017-10-02T13:13:00Z</dcterms:modified>
</cp:coreProperties>
</file>